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52" w:rsidRDefault="004656AE"/>
    <w:p w:rsidR="004656AE" w:rsidRDefault="004656AE"/>
    <w:p w:rsidR="004656AE" w:rsidRDefault="004656AE" w:rsidP="00465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lang w:val="nn-NO"/>
        </w:rPr>
        <w:t xml:space="preserve">Felles reglement for alle </w:t>
      </w:r>
      <w:proofErr w:type="spellStart"/>
      <w:r>
        <w:rPr>
          <w:rStyle w:val="spellingerror"/>
          <w:b/>
          <w:bCs/>
          <w:sz w:val="28"/>
          <w:szCs w:val="28"/>
          <w:lang w:val="nn-NO"/>
        </w:rPr>
        <w:t>lesesalene</w:t>
      </w:r>
      <w:proofErr w:type="spellEnd"/>
      <w:r>
        <w:rPr>
          <w:rStyle w:val="normaltextrun"/>
          <w:b/>
          <w:bCs/>
          <w:sz w:val="28"/>
          <w:szCs w:val="28"/>
          <w:lang w:val="nn-NO"/>
        </w:rPr>
        <w:t xml:space="preserve"> i Arkivverket </w:t>
      </w:r>
      <w:r>
        <w:rPr>
          <w:rStyle w:val="eop"/>
          <w:sz w:val="28"/>
          <w:szCs w:val="28"/>
        </w:rPr>
        <w:t> </w:t>
      </w:r>
    </w:p>
    <w:p w:rsidR="004656AE" w:rsidRDefault="004656AE" w:rsidP="00465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br/>
      </w:r>
      <w:bookmarkStart w:id="0" w:name="_GoBack"/>
      <w:bookmarkEnd w:id="0"/>
      <w:r>
        <w:rPr>
          <w:rStyle w:val="normaltextrun"/>
          <w:b/>
          <w:bCs/>
          <w:sz w:val="22"/>
          <w:szCs w:val="22"/>
        </w:rPr>
        <w:t>Velkommen til lesesalen!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Når du kommer til lesesalen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Du må registrere deg ved hvert besøk.  Både når du kommer og når du skal gå for dagen.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Yttertøy henges i garderoben. Vesker og lignende kan ikke tas med på lesesalen. Vi har låsbare skap utenfor lesesalen.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Kun minnepinne, pc og kamera/mobiltelefon kan tas med inn. I tillegg kan du ta med et fåtall papirer eller notater som er nødvendige for arkivundersøkelsen. 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Vi har blyant og papir på lesesalen dersom du ønsker å ta notater og ikke har pc.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Det er ikke tillatt å benytte egen skanner på lesesalen.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Når du er på lesesalen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Lesesalene er en arbeidsplass for våre besøkende, og vi ber deg ta hensyn til det. 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Telefon og datautstyr skal stå på lydløs. 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Mat og drikke kan kun nytes i kantine eller pauserom. 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Noen av våre lesesaler er kameraovervåket.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Arkivsaker bestilles helst via Arkivportalen: </w:t>
      </w:r>
      <w:hyperlink r:id="rId5" w:tgtFrame="_blank" w:history="1">
        <w:r>
          <w:rPr>
            <w:rStyle w:val="normaltextrun"/>
            <w:color w:val="0070C0"/>
            <w:sz w:val="22"/>
            <w:szCs w:val="22"/>
            <w:u w:val="single"/>
          </w:rPr>
          <w:t>www.arkivportalen.no</w:t>
        </w:r>
      </w:hyperlink>
      <w:r>
        <w:rPr>
          <w:rStyle w:val="normaltextrun"/>
          <w:sz w:val="22"/>
          <w:szCs w:val="22"/>
        </w:rPr>
        <w:t>. Alternativt kan det bestilles hos lesesalsvakt eller i veiledningsskranken.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Arkivmaterialet blir normalt hentet fram 30-60 minutter etter at du har bestilt det.</w:t>
      </w:r>
      <w:r>
        <w:rPr>
          <w:rStyle w:val="normaltextrun"/>
          <w:color w:val="00B050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Du kan benytte kamera, men det kan være egne vilkår for avfotografering av klausulert (sperret) materiale. Eventuelle vilkår for kopiering/avfotografering fremkommer i innsynsbrevet.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Arkivverkets pc-er og nettverk må ikke benyttes til handlinger som kan være støtende, diskriminerende eller ulovlig.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Bøkene som er oppstilt på lesesalen, kan fritt brukes av alle. Det er ikke mulig å låne materiale med seg hjem. Bøker som er bestilt fra magasinet, kan reserveres så lenge du bruker dem.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Når du forlater lesesalen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Arkivsakene leveres til lesesalsvakten etter bruk. Materialet kan på anmodning reserveres i inntil én uke. 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Vi ber om at alle uoppfordret viser fram sin åpnede bærbare pc og egne papirer før de forlater lesesalen. Lesesalsvakten vil utføre kontroller. 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Arkivmateriale er uerstattelig og må behandles varsomt</w:t>
      </w:r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Vask hender etter matpauser. Vakten deler ut hansker for å unngå fingermerker på foto, men normalt trenger du ikke hansker for å håndtere arkivmateriale.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Arkivmaterialet må ikke brukes som skriveunderlag, og du må ikke sette merker i det. 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Det er ikke tillatt å fjerne noe fra arkivsakene, og rekkefølgen på innholdet må ikke endres. 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Meld fra til lesesalsvakten hvis arkivmaterialet er i dårlig fysisk stand. 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Arkivmaterialet leveres tilbake slik du mottok det.  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Ved håndtering av eldre, skjørt materiale finnes hjelpemidler tilgjengelige.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Ved alvorlige eller gjentatte overtredelser av reglementet kan du bli nektet adgang til lesesalen. Tyveri og skadeverk blir anmeldt.</w:t>
      </w: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Våre åpningstider mv. finner du på våre nettsider: </w:t>
      </w:r>
      <w:hyperlink r:id="rId6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www.arkivverket.no/om-oss/besok-oss.</w:t>
        </w:r>
      </w:hyperlink>
      <w:r>
        <w:rPr>
          <w:rStyle w:val="eop"/>
          <w:sz w:val="22"/>
          <w:szCs w:val="22"/>
        </w:rPr>
        <w:t> </w:t>
      </w:r>
    </w:p>
    <w:p w:rsidR="004656AE" w:rsidRDefault="004656AE" w:rsidP="00465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Januar 2023</w:t>
      </w:r>
      <w:r>
        <w:rPr>
          <w:rStyle w:val="eop"/>
          <w:sz w:val="22"/>
          <w:szCs w:val="22"/>
        </w:rPr>
        <w:t> </w:t>
      </w:r>
    </w:p>
    <w:p w:rsidR="004656AE" w:rsidRDefault="004656AE"/>
    <w:sectPr w:rsidR="004656AE" w:rsidSect="000810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3A45"/>
    <w:multiLevelType w:val="multilevel"/>
    <w:tmpl w:val="4190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B51A5"/>
    <w:multiLevelType w:val="multilevel"/>
    <w:tmpl w:val="E4C0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8548B7"/>
    <w:multiLevelType w:val="multilevel"/>
    <w:tmpl w:val="9B22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155537"/>
    <w:multiLevelType w:val="multilevel"/>
    <w:tmpl w:val="E438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A63D84"/>
    <w:multiLevelType w:val="multilevel"/>
    <w:tmpl w:val="71DA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C554C4"/>
    <w:multiLevelType w:val="multilevel"/>
    <w:tmpl w:val="4DFE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E2708D"/>
    <w:multiLevelType w:val="multilevel"/>
    <w:tmpl w:val="4FF2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006C3E"/>
    <w:multiLevelType w:val="multilevel"/>
    <w:tmpl w:val="B49C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AE"/>
    <w:rsid w:val="00081038"/>
    <w:rsid w:val="003129A4"/>
    <w:rsid w:val="00440F74"/>
    <w:rsid w:val="004656AE"/>
    <w:rsid w:val="00964F8E"/>
    <w:rsid w:val="00C9259D"/>
    <w:rsid w:val="00E2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40F22"/>
  <w14:defaultImageDpi w14:val="32767"/>
  <w15:chartTrackingRefBased/>
  <w15:docId w15:val="{607433F3-7C1E-7A4F-997C-050DC1FB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656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4656AE"/>
  </w:style>
  <w:style w:type="character" w:customStyle="1" w:styleId="spellingerror">
    <w:name w:val="spellingerror"/>
    <w:basedOn w:val="Standardskriftforavsnitt"/>
    <w:rsid w:val="004656AE"/>
  </w:style>
  <w:style w:type="character" w:customStyle="1" w:styleId="eop">
    <w:name w:val="eop"/>
    <w:basedOn w:val="Standardskriftforavsnitt"/>
    <w:rsid w:val="0046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kivverket.no/om-oss/besok-oss" TargetMode="External"/><Relationship Id="rId5" Type="http://schemas.openxmlformats.org/officeDocument/2006/relationships/hyperlink" Target="http://www.arkivportalen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Haeck</dc:creator>
  <cp:keywords/>
  <dc:description/>
  <cp:lastModifiedBy>Patricia Haeck</cp:lastModifiedBy>
  <cp:revision>1</cp:revision>
  <dcterms:created xsi:type="dcterms:W3CDTF">2023-02-14T09:00:00Z</dcterms:created>
  <dcterms:modified xsi:type="dcterms:W3CDTF">2023-02-14T09:02:00Z</dcterms:modified>
</cp:coreProperties>
</file>