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58" w:rsidRPr="00A15485" w:rsidRDefault="008B7B58" w:rsidP="008B7B58">
      <w:r w:rsidRPr="00A15485">
        <w:t>Tildeling arkivutvikling 2019</w:t>
      </w:r>
    </w:p>
    <w:p w:rsidR="008B7B58" w:rsidRPr="00A15485" w:rsidRDefault="008B7B58" w:rsidP="008B7B58"/>
    <w:p w:rsidR="008B7B58" w:rsidRPr="00A15485" w:rsidRDefault="008B7B58" w:rsidP="008B7B58">
      <w:r w:rsidRPr="00A15485">
        <w:tab/>
      </w:r>
    </w:p>
    <w:tbl>
      <w:tblPr>
        <w:tblStyle w:val="Rutenettabell4uthevingsfarge1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5528"/>
        <w:gridCol w:w="1559"/>
      </w:tblGrid>
      <w:tr w:rsidR="00784026" w:rsidRPr="00A15485" w:rsidTr="00784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  <w:lang w:eastAsia="nb-NO"/>
              </w:rPr>
            </w:pPr>
          </w:p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Søker</w:t>
            </w:r>
          </w:p>
        </w:tc>
        <w:tc>
          <w:tcPr>
            <w:tcW w:w="5528" w:type="dxa"/>
            <w:hideMark/>
          </w:tcPr>
          <w:p w:rsidR="00C72DE2" w:rsidRPr="00A15485" w:rsidRDefault="00C72DE2" w:rsidP="00A15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  <w:lang w:eastAsia="nb-NO"/>
              </w:rPr>
            </w:pPr>
          </w:p>
          <w:p w:rsidR="00C72DE2" w:rsidRPr="00A15485" w:rsidRDefault="00C72DE2" w:rsidP="00A154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Tittel på prosjektet</w:t>
            </w:r>
          </w:p>
        </w:tc>
        <w:tc>
          <w:tcPr>
            <w:tcW w:w="1559" w:type="dxa"/>
            <w:hideMark/>
          </w:tcPr>
          <w:p w:rsidR="00C72DE2" w:rsidRPr="00A15485" w:rsidRDefault="00C72DE2" w:rsidP="00A154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2"/>
                <w:szCs w:val="22"/>
                <w:lang w:eastAsia="nb-NO"/>
              </w:rPr>
            </w:pPr>
          </w:p>
          <w:p w:rsidR="00C72DE2" w:rsidRPr="00A15485" w:rsidRDefault="00C72DE2" w:rsidP="00A1548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Tildelingssum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ABM-Media AS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Ett fagtidsskrift for arkivsektoren i Norge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180 000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Arbark - Arbeiderbevegelsens arkiv og bibliotek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Fra grasrota til Stortinget - </w:t>
            </w:r>
            <w:bookmarkStart w:id="0" w:name="_GoBack"/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å dokumentere politiske partier i en digital tid</w:t>
            </w:r>
            <w:bookmarkEnd w:id="0"/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1 040 000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Arkiv i Nordland, Nordland fylkeskommune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Tilgjengeliggjøring av arkiv etter A/S Norsk Jernverk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500 000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ArkiVest</w:t>
            </w:r>
          </w:p>
        </w:tc>
        <w:tc>
          <w:tcPr>
            <w:tcW w:w="5528" w:type="dxa"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Sjømatarkiv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400 000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Arkivest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Tilgjengeliggjøring av Naturforbundet Hordalands historiske 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220 000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 xml:space="preserve">Aust- Agder Museum og Arkiv 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IKS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Bevaringsplan for privatarkiv i Agder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400 000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Aust-Agder museum og arkiv IKS</w:t>
            </w:r>
          </w:p>
        </w:tc>
        <w:tc>
          <w:tcPr>
            <w:tcW w:w="5528" w:type="dxa"/>
            <w:noWrap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Portrett og identitet - Digitalisering og identifisering i portrettarkiver i Aust-Agder</w:t>
            </w:r>
          </w:p>
        </w:tc>
        <w:tc>
          <w:tcPr>
            <w:tcW w:w="1559" w:type="dxa"/>
            <w:noWrap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300 000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Bergen byarkiv, Bergen 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 fornyelse for brukerorienterte tjenester i Bergen byarkiv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500 000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Danseinformasjonen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Ordne, registrere, digitalisere og tilgjengeliggjøre Dansearkivet</w:t>
            </w:r>
          </w:p>
        </w:tc>
        <w:tc>
          <w:tcPr>
            <w:tcW w:w="1559" w:type="dxa"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sz w:val="22"/>
                <w:szCs w:val="22"/>
                <w:lang w:eastAsia="nb-NO"/>
              </w:rPr>
              <w:t>200 000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Direktorat for strålevern og atomsikkerhet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Integrasjon mellom et webskjema og en NOARK-løsning ved hjelp av RPA-teknologi (Robotic Process Automation)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590 000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Drammens museum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 tilgjengeliggjøring av privatarkiver - Drammens Museum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230 000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Gielem Nastedh, Snåsa 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Digitalisering av sørsamiske stedsnavn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285 000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Grinimuseet, Museene i Akershus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Stemmer fra Grini Fangeleir på papir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300 000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Hordaland Fylkesarkiv, Hordaland fylkeskommune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Bevaringsplan for privatarkiv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280 000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Interkommunalt arkiv i Hordaland IKS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Standardisering av aktørbeskrivelse for kommunal sektor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85 000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Jotne EPM Technology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Langtidsarkivering av objektbaserte informasjonsmodeller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500 000</w:t>
            </w:r>
          </w:p>
        </w:tc>
      </w:tr>
      <w:tr w:rsidR="00C72DE2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Kartverket</w:t>
            </w:r>
          </w:p>
        </w:tc>
        <w:tc>
          <w:tcPr>
            <w:tcW w:w="5528" w:type="dxa"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Geografisk inngang til historiske kart II</w:t>
            </w:r>
          </w:p>
        </w:tc>
        <w:tc>
          <w:tcPr>
            <w:tcW w:w="1559" w:type="dxa"/>
            <w:noWrap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520000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Kraftmuseet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Boliden-arkivet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200 000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MiA-Museene i Akershus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Fra mekaniske verksteder til kjøpesenter og boliger – arkiv kan fortelle historien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390 000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Museum Vest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Dokumentasjon av norsk handelshistorie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360 000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Nord Troms Museum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Privatarkiver i Museene i Troms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400 000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Norsk senter for folkedans og folkemusikk</w:t>
            </w:r>
          </w:p>
        </w:tc>
        <w:tc>
          <w:tcPr>
            <w:tcW w:w="5528" w:type="dxa"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Arkivformidler Trøndelag</w:t>
            </w:r>
          </w:p>
        </w:tc>
        <w:tc>
          <w:tcPr>
            <w:tcW w:w="1559" w:type="dxa"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sz w:val="22"/>
                <w:szCs w:val="22"/>
                <w:lang w:eastAsia="nb-NO"/>
              </w:rPr>
              <w:t>300 000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Oslo byarkiv, Oslo 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Bevarings- og utviklingsplan for privatarkiv i Oslo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400 000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lastRenderedPageBreak/>
              <w:t>Oslo byarkiv, Oslo 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Kobling av eiendomsopplysninger i digitaliserte kilder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575 000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Raufoss Industrihistoriske Samlinger AS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Ordning av arkivbestand tilhørende Raufoss Industrihistoriske Samlinger AS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440 000</w:t>
            </w:r>
          </w:p>
        </w:tc>
      </w:tr>
      <w:tr w:rsidR="00784026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Stavanger Byarkiv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, Stavanger kommune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Kilder til Rogalands kunstliv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180 000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Stiftelsen Norsk Folkemuseum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Ordning, registrering og formidling av Jan Herman Linges 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100 000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Stiftinga Vest-Telemark museum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Reiselivet i Telemark - innsamling, dokumentering og ordning av arkivalia frå reiselivsnæringa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200 000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Cs w:val="0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 xml:space="preserve">Stiftinga </w:t>
            </w: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Vest-Telemark Museum</w:t>
            </w:r>
          </w:p>
        </w:tc>
        <w:tc>
          <w:tcPr>
            <w:tcW w:w="5528" w:type="dxa"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Innsamling, dokumentering og ordning av arkivmateriale fra pelsdyrnæringa i Vest-Telemark</w:t>
            </w:r>
          </w:p>
        </w:tc>
        <w:tc>
          <w:tcPr>
            <w:tcW w:w="1559" w:type="dxa"/>
            <w:noWrap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200</w:t>
            </w:r>
            <w:r w:rsidR="00D04E4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Troms Røde Kors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Digitalisering av arkiv for Troms Røde Kors</w:t>
            </w:r>
          </w:p>
        </w:tc>
        <w:tc>
          <w:tcPr>
            <w:tcW w:w="1559" w:type="dxa"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sz w:val="22"/>
                <w:szCs w:val="22"/>
                <w:lang w:eastAsia="nb-NO"/>
              </w:rPr>
              <w:t>350 000</w:t>
            </w:r>
          </w:p>
        </w:tc>
      </w:tr>
      <w:tr w:rsidR="00784026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 xml:space="preserve">Trondheim 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b</w:t>
            </w: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yarkiv</w:t>
            </w:r>
            <w: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 xml:space="preserve">, Trondheim kommune </w:t>
            </w:r>
          </w:p>
        </w:tc>
        <w:tc>
          <w:tcPr>
            <w:tcW w:w="5528" w:type="dxa"/>
            <w:noWrap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"Hainnhoinn i bajnn" Otto Nielsens privatarkiv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140 000</w:t>
            </w:r>
          </w:p>
        </w:tc>
      </w:tr>
      <w:tr w:rsidR="00C72DE2" w:rsidRPr="00A15485" w:rsidTr="0078402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Universitetet i Tromsø - Norges arktiske universitet</w:t>
            </w:r>
          </w:p>
        </w:tc>
        <w:tc>
          <w:tcPr>
            <w:tcW w:w="5528" w:type="dxa"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Knut Lunde prosjektet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400</w:t>
            </w:r>
            <w:r w:rsidR="00D04E4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000</w:t>
            </w:r>
          </w:p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</w:p>
        </w:tc>
      </w:tr>
      <w:tr w:rsidR="00C72DE2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Varanger museum IKS</w:t>
            </w:r>
          </w:p>
        </w:tc>
        <w:tc>
          <w:tcPr>
            <w:tcW w:w="5528" w:type="dxa"/>
            <w:hideMark/>
          </w:tcPr>
          <w:p w:rsidR="00C72DE2" w:rsidRPr="00A15485" w:rsidRDefault="00C72DE2" w:rsidP="00A15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Varangerarkiver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400 000</w:t>
            </w:r>
          </w:p>
        </w:tc>
      </w:tr>
      <w:tr w:rsidR="00C72DE2" w:rsidRPr="00A15485" w:rsidTr="007840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A15485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  <w:t>Vestfoldarkivet</w:t>
            </w:r>
          </w:p>
        </w:tc>
        <w:tc>
          <w:tcPr>
            <w:tcW w:w="5528" w:type="dxa"/>
            <w:hideMark/>
          </w:tcPr>
          <w:p w:rsidR="00C72DE2" w:rsidRPr="00A15485" w:rsidRDefault="00C72DE2" w:rsidP="00A154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b-NO"/>
              </w:rPr>
              <w:t>Norsk Bergverksarkiv</w:t>
            </w:r>
          </w:p>
        </w:tc>
        <w:tc>
          <w:tcPr>
            <w:tcW w:w="1559" w:type="dxa"/>
            <w:noWrap/>
            <w:hideMark/>
          </w:tcPr>
          <w:p w:rsidR="00C72DE2" w:rsidRPr="00A15485" w:rsidRDefault="00C72DE2" w:rsidP="00A154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400 000</w:t>
            </w:r>
          </w:p>
        </w:tc>
      </w:tr>
      <w:tr w:rsidR="00C72DE2" w:rsidRPr="00A15485" w:rsidTr="00784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C72DE2" w:rsidRPr="00A15485" w:rsidRDefault="00C72DE2" w:rsidP="005F3028">
            <w:pPr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5528" w:type="dxa"/>
          </w:tcPr>
          <w:p w:rsidR="00C72DE2" w:rsidRPr="00A15485" w:rsidRDefault="00C72DE2" w:rsidP="005F3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noWrap/>
          </w:tcPr>
          <w:p w:rsidR="00C72DE2" w:rsidRPr="00A15485" w:rsidRDefault="00C72DE2" w:rsidP="005F302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2"/>
                <w:lang w:eastAsia="nb-NO"/>
              </w:rPr>
            </w:pPr>
          </w:p>
        </w:tc>
      </w:tr>
      <w:tr w:rsidR="00C72DE2" w:rsidRPr="00A15485" w:rsidTr="00784026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hideMark/>
          </w:tcPr>
          <w:p w:rsidR="00C72DE2" w:rsidRPr="00A15485" w:rsidRDefault="00C72DE2" w:rsidP="005F302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nb-NO"/>
              </w:rPr>
            </w:pPr>
            <w:r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nb-NO"/>
              </w:rPr>
              <w:t>Total</w:t>
            </w:r>
            <w:r w:rsidR="00835EB4"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8"/>
                <w:szCs w:val="28"/>
                <w:lang w:eastAsia="nb-NO"/>
              </w:rPr>
              <w:t>sum tildeling</w:t>
            </w:r>
          </w:p>
        </w:tc>
        <w:tc>
          <w:tcPr>
            <w:tcW w:w="5528" w:type="dxa"/>
            <w:hideMark/>
          </w:tcPr>
          <w:p w:rsidR="00C72DE2" w:rsidRPr="00A15485" w:rsidRDefault="00C72DE2" w:rsidP="005F3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559" w:type="dxa"/>
            <w:noWrap/>
            <w:hideMark/>
          </w:tcPr>
          <w:p w:rsidR="00C72DE2" w:rsidRPr="00A15485" w:rsidRDefault="00C72DE2" w:rsidP="005F302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</w:pP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</w:t>
            </w: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1</w:t>
            </w: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965</w:t>
            </w: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0</w:t>
            </w:r>
            <w:r w:rsidRPr="00A15485">
              <w:rPr>
                <w:rFonts w:ascii="Calibri" w:eastAsia="Times New Roman" w:hAnsi="Calibri" w:cs="Times New Roman"/>
                <w:bCs/>
                <w:color w:val="000000"/>
                <w:sz w:val="22"/>
                <w:szCs w:val="22"/>
                <w:lang w:eastAsia="nb-NO"/>
              </w:rPr>
              <w:t>00</w:t>
            </w:r>
          </w:p>
        </w:tc>
      </w:tr>
    </w:tbl>
    <w:p w:rsidR="00C72DE2" w:rsidRPr="00A15485" w:rsidRDefault="00C72DE2" w:rsidP="008B7B58"/>
    <w:p w:rsidR="008B7B58" w:rsidRPr="00A15485" w:rsidRDefault="008B7B58"/>
    <w:sectPr w:rsidR="008B7B58" w:rsidRPr="00A15485" w:rsidSect="00AC25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58"/>
    <w:rsid w:val="003947AD"/>
    <w:rsid w:val="00445060"/>
    <w:rsid w:val="006F41CF"/>
    <w:rsid w:val="00784026"/>
    <w:rsid w:val="00786922"/>
    <w:rsid w:val="00835EB4"/>
    <w:rsid w:val="008B7B58"/>
    <w:rsid w:val="00A15485"/>
    <w:rsid w:val="00AC2559"/>
    <w:rsid w:val="00C542F1"/>
    <w:rsid w:val="00C72DE2"/>
    <w:rsid w:val="00D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C95A2-3F1C-1040-9E46-159AB8FC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4uthevingsfarge6">
    <w:name w:val="Grid Table 4 Accent 6"/>
    <w:basedOn w:val="Vanligtabell"/>
    <w:uiPriority w:val="49"/>
    <w:rsid w:val="008B7B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4uthevingsfarge1">
    <w:name w:val="Grid Table 4 Accent 1"/>
    <w:basedOn w:val="Vanligtabell"/>
    <w:uiPriority w:val="49"/>
    <w:rsid w:val="0078402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Rasmussen</dc:creator>
  <cp:keywords/>
  <dc:description/>
  <cp:lastModifiedBy>helfro@arkivverket.no</cp:lastModifiedBy>
  <cp:revision>2</cp:revision>
  <dcterms:created xsi:type="dcterms:W3CDTF">2019-12-13T07:28:00Z</dcterms:created>
  <dcterms:modified xsi:type="dcterms:W3CDTF">2019-12-13T07:28:00Z</dcterms:modified>
</cp:coreProperties>
</file>