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4945" w14:textId="03B0EEDC" w:rsidR="20BF1CAF" w:rsidRDefault="20BF1CAF" w:rsidP="20BF1CAF">
      <w:pPr>
        <w:spacing w:before="240"/>
      </w:pPr>
      <w:proofErr w:type="spellStart"/>
      <w:r w:rsidRPr="20BF1CAF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ADDML</w:t>
      </w:r>
      <w:proofErr w:type="spellEnd"/>
    </w:p>
    <w:p w14:paraId="177BE7C9" w14:textId="334F00A8" w:rsidR="20BF1CAF" w:rsidRDefault="20BF1CAF" w:rsidP="20BF1CAF">
      <w:pPr>
        <w:spacing w:before="40"/>
        <w:rPr>
          <w:rFonts w:ascii="Calibri Light" w:eastAsia="Calibri Light" w:hAnsi="Calibri Light" w:cs="Calibri Light"/>
          <w:sz w:val="26"/>
          <w:szCs w:val="26"/>
        </w:rPr>
      </w:pPr>
      <w:r w:rsidRPr="20BF1CAF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>Produktmøte 2019.09.10.</w:t>
      </w:r>
    </w:p>
    <w:p w14:paraId="2F89EA51" w14:textId="6A6CB370" w:rsidR="20BF1CAF" w:rsidRDefault="20BF1CAF" w:rsidP="20BF1CAF">
      <w:pPr>
        <w:spacing w:before="40"/>
        <w:rPr>
          <w:rFonts w:ascii="Calibri Light" w:eastAsia="Calibri Light" w:hAnsi="Calibri Light" w:cs="Calibri Light"/>
          <w:sz w:val="24"/>
          <w:szCs w:val="24"/>
        </w:rPr>
      </w:pPr>
      <w:r w:rsidRPr="20BF1CAF">
        <w:rPr>
          <w:rFonts w:ascii="Calibri Light" w:eastAsia="Calibri Light" w:hAnsi="Calibri Light" w:cs="Calibri Light"/>
          <w:color w:val="1F3763" w:themeColor="accent1" w:themeShade="7F"/>
          <w:sz w:val="24"/>
          <w:szCs w:val="24"/>
        </w:rPr>
        <w:t xml:space="preserve">Referat fra møtet: </w:t>
      </w:r>
    </w:p>
    <w:p w14:paraId="31EDDD1E" w14:textId="712021DB" w:rsidR="20BF1CAF" w:rsidRDefault="20BF1CAF" w:rsidP="20BF1CAF">
      <w:pPr>
        <w:spacing w:before="40"/>
        <w:rPr>
          <w:rFonts w:ascii="Calibri Light" w:eastAsia="Calibri Light" w:hAnsi="Calibri Light" w:cs="Calibri Light"/>
        </w:rPr>
      </w:pPr>
      <w:r w:rsidRPr="20BF1CAF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1. Velkomst og presentasjon av produktet:</w:t>
      </w:r>
    </w:p>
    <w:p w14:paraId="3B3B83E5" w14:textId="5318BACF" w:rsidR="20BF1CAF" w:rsidRDefault="20BF1CAF" w:rsidP="20BF1CAF">
      <w:pPr>
        <w:pStyle w:val="Listeavsnitt"/>
        <w:numPr>
          <w:ilvl w:val="0"/>
          <w:numId w:val="2"/>
        </w:numPr>
        <w:spacing w:line="252" w:lineRule="auto"/>
      </w:pPr>
      <w:r w:rsidRPr="20BF1CAF">
        <w:rPr>
          <w:rFonts w:ascii="Calibri" w:eastAsia="Calibri" w:hAnsi="Calibri" w:cs="Calibri"/>
        </w:rPr>
        <w:t xml:space="preserve">Kort intro og presentasjon av Kari Ansnes som produktsjef og av Siri Vetvik Faye-Lund som ny sjefsarkitekt etter Joachim Fugleberg. </w:t>
      </w:r>
    </w:p>
    <w:p w14:paraId="5D6FBE1B" w14:textId="3FF70763" w:rsidR="20BF1CAF" w:rsidRDefault="20BF1CAF" w:rsidP="20BF1CAF">
      <w:pPr>
        <w:pStyle w:val="Listeavsnitt"/>
        <w:numPr>
          <w:ilvl w:val="0"/>
          <w:numId w:val="2"/>
        </w:numPr>
        <w:spacing w:line="252" w:lineRule="auto"/>
      </w:pPr>
      <w:r w:rsidRPr="20BF1CAF">
        <w:rPr>
          <w:rFonts w:ascii="Calibri" w:eastAsia="Calibri" w:hAnsi="Calibri" w:cs="Calibri"/>
        </w:rPr>
        <w:t>Kari presenterte produktet og Ann</w:t>
      </w:r>
      <w:r w:rsidR="00EF4AAB">
        <w:rPr>
          <w:rFonts w:ascii="Calibri" w:eastAsia="Calibri" w:hAnsi="Calibri" w:cs="Calibri"/>
        </w:rPr>
        <w:t>-</w:t>
      </w:r>
      <w:bookmarkStart w:id="0" w:name="_GoBack"/>
      <w:bookmarkEnd w:id="0"/>
      <w:r w:rsidRPr="20BF1CAF">
        <w:rPr>
          <w:rFonts w:ascii="Calibri" w:eastAsia="Calibri" w:hAnsi="Calibri" w:cs="Calibri"/>
        </w:rPr>
        <w:t>Christin presenterte funn fra brukerundersøkelse.</w:t>
      </w:r>
    </w:p>
    <w:p w14:paraId="2497BB6E" w14:textId="4645C3F4" w:rsidR="20BF1CAF" w:rsidRDefault="20BF1CAF" w:rsidP="20BF1CAF">
      <w:pPr>
        <w:pStyle w:val="Listeavsnitt"/>
        <w:numPr>
          <w:ilvl w:val="0"/>
          <w:numId w:val="2"/>
        </w:numPr>
        <w:spacing w:line="252" w:lineRule="auto"/>
      </w:pPr>
      <w:r w:rsidRPr="20BF1CAF">
        <w:rPr>
          <w:rFonts w:ascii="Calibri" w:eastAsia="Calibri" w:hAnsi="Calibri" w:cs="Calibri"/>
        </w:rPr>
        <w:t xml:space="preserve">Presentasjoner blir sendt ut til interessenter sammen med referatet når dette er ferdigstilt. </w:t>
      </w:r>
    </w:p>
    <w:p w14:paraId="7837ED81" w14:textId="73DE0430" w:rsidR="20BF1CAF" w:rsidRDefault="20BF1CAF" w:rsidP="20BF1CAF">
      <w:pPr>
        <w:spacing w:before="40"/>
        <w:rPr>
          <w:rFonts w:ascii="Calibri Light" w:eastAsia="Calibri Light" w:hAnsi="Calibri Light" w:cs="Calibri Light"/>
        </w:rPr>
      </w:pPr>
      <w:r w:rsidRPr="20BF1CAF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2. Innspill, behov og ønsker fra deltakere:</w:t>
      </w:r>
    </w:p>
    <w:p w14:paraId="7B159956" w14:textId="5609EBA5" w:rsidR="20BF1CAF" w:rsidRDefault="20BF1CAF" w:rsidP="20BF1CAF">
      <w:pPr>
        <w:pStyle w:val="Listeavsnitt"/>
        <w:numPr>
          <w:ilvl w:val="0"/>
          <w:numId w:val="1"/>
        </w:numPr>
      </w:pPr>
      <w:proofErr w:type="spellStart"/>
      <w:r w:rsidRPr="20BF1CAF">
        <w:rPr>
          <w:u w:val="single"/>
        </w:rPr>
        <w:t>ADDML</w:t>
      </w:r>
      <w:proofErr w:type="spellEnd"/>
      <w:r w:rsidRPr="20BF1CAF">
        <w:rPr>
          <w:u w:val="single"/>
        </w:rPr>
        <w:t>-dokumentasjon</w:t>
      </w:r>
      <w:r>
        <w:t xml:space="preserve">: Informasjon fra Terje P. Dahl angående oppdatert </w:t>
      </w:r>
      <w:proofErr w:type="spellStart"/>
      <w:r>
        <w:t>ADDML</w:t>
      </w:r>
      <w:proofErr w:type="spellEnd"/>
      <w:r>
        <w:t>-beskrivelsene som nå ligger ute. Noen små feil gjenstår, men det skal rettes snarlig.</w:t>
      </w:r>
    </w:p>
    <w:p w14:paraId="3D1C9293" w14:textId="2FB18612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>Kontekst og sammenheng</w:t>
      </w:r>
      <w:r>
        <w:t xml:space="preserve">: Innspill om at det er savnet en større kontekst. Er </w:t>
      </w:r>
      <w:proofErr w:type="spellStart"/>
      <w:r>
        <w:t>ADDML</w:t>
      </w:r>
      <w:proofErr w:type="spellEnd"/>
      <w:r>
        <w:t xml:space="preserve"> en del av DIAS og hvilken funksjon han den egentlig?</w:t>
      </w:r>
    </w:p>
    <w:p w14:paraId="369F56B8" w14:textId="1AC999CB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>Behovsanalyse</w:t>
      </w:r>
      <w:r>
        <w:t xml:space="preserve">: Det ble spilt inn ønske om en behovsanalyse for hva </w:t>
      </w:r>
      <w:proofErr w:type="spellStart"/>
      <w:r>
        <w:t>ADDML</w:t>
      </w:r>
      <w:proofErr w:type="spellEnd"/>
      <w:r>
        <w:t xml:space="preserve"> skal brukes til</w:t>
      </w:r>
    </w:p>
    <w:p w14:paraId="34BD9390" w14:textId="76B6D7CC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>Behov og utvikling</w:t>
      </w:r>
      <w:r>
        <w:t xml:space="preserve">: Det ble nevnt at det er et stort behov for </w:t>
      </w:r>
      <w:proofErr w:type="spellStart"/>
      <w:r>
        <w:t>ADDML</w:t>
      </w:r>
      <w:proofErr w:type="spellEnd"/>
      <w:r>
        <w:t xml:space="preserve"> i sektoren, med at dette behovet ikke har vært koblet med noe behov hos Arkivverket på utviklingen av standarden. Utviklingen har derfor i praksis stått ganske stille de siste årene og mye av behovet dekkes i beskrivelse i </w:t>
      </w:r>
      <w:proofErr w:type="spellStart"/>
      <w:r>
        <w:t>SIARD</w:t>
      </w:r>
      <w:proofErr w:type="spellEnd"/>
      <w:r>
        <w:t>.</w:t>
      </w:r>
    </w:p>
    <w:p w14:paraId="11E761B3" w14:textId="472CC147" w:rsidR="20BF1CAF" w:rsidRDefault="20BF1CAF" w:rsidP="20BF1CAF">
      <w:pPr>
        <w:pStyle w:val="Listeavsnitt"/>
        <w:numPr>
          <w:ilvl w:val="1"/>
          <w:numId w:val="1"/>
        </w:numPr>
      </w:pPr>
      <w:r>
        <w:t>Behov for å standardisere på toppnivå tekstlig</w:t>
      </w:r>
    </w:p>
    <w:p w14:paraId="1323A06D" w14:textId="1A42C9BA" w:rsidR="20BF1CAF" w:rsidRDefault="20BF1CAF" w:rsidP="20BF1CAF">
      <w:pPr>
        <w:pStyle w:val="Listeavsnitt"/>
        <w:numPr>
          <w:ilvl w:val="1"/>
          <w:numId w:val="1"/>
        </w:numPr>
      </w:pPr>
      <w:r>
        <w:t>Forskjellige meninger om det er behov for den tekniske beskrivelsen</w:t>
      </w:r>
    </w:p>
    <w:p w14:paraId="1F10EA8C" w14:textId="697422D6" w:rsidR="20BF1CAF" w:rsidRDefault="20BF1CAF" w:rsidP="20BF1CAF">
      <w:pPr>
        <w:pStyle w:val="Listeavsnitt"/>
        <w:numPr>
          <w:ilvl w:val="1"/>
          <w:numId w:val="1"/>
        </w:numPr>
      </w:pPr>
      <w:r>
        <w:t>Bedre verktøy vil gi mer bruk</w:t>
      </w:r>
    </w:p>
    <w:p w14:paraId="63E34E64" w14:textId="56C5BA02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 xml:space="preserve">Praktisk </w:t>
      </w:r>
      <w:proofErr w:type="gramStart"/>
      <w:r w:rsidRPr="20BF1CAF">
        <w:rPr>
          <w:u w:val="single"/>
        </w:rPr>
        <w:t>anvendelse</w:t>
      </w:r>
      <w:proofErr w:type="gramEnd"/>
      <w:r>
        <w:t xml:space="preserve">: Det savnes en praktisk anvendelse, eller altså en “Best </w:t>
      </w:r>
      <w:proofErr w:type="spellStart"/>
      <w:r>
        <w:t>Practise</w:t>
      </w:r>
      <w:proofErr w:type="spellEnd"/>
      <w:r>
        <w:t>” - det må til dersom kommunal sektor skal bruke dette. Dette innspillet fikk bred støtte i møtet.</w:t>
      </w:r>
    </w:p>
    <w:p w14:paraId="0E676D80" w14:textId="362DBF5D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>Enhetlig praksis</w:t>
      </w:r>
      <w:r>
        <w:t xml:space="preserve">: Det ble også kommentert at Forvaltningsforumet burde bidra til å diskutere og lande på en mer enhetlig “beste praksis”. På den måten blir hvordan en jobber med dette ikke opp til hver enkelt, men får en felles metode. </w:t>
      </w:r>
    </w:p>
    <w:p w14:paraId="450DE5FB" w14:textId="304CD431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>Praktiske eksempler finnes</w:t>
      </w:r>
      <w:r>
        <w:t>: Det ble kommentert internt fra Arkivverket at slike praktiske eksempler finnes, men vi tar også videre med oss ønske om flere slike!</w:t>
      </w:r>
    </w:p>
    <w:p w14:paraId="427DEEAE" w14:textId="27EBFD09" w:rsidR="20BF1CAF" w:rsidRDefault="20BF1CAF" w:rsidP="20BF1CAF">
      <w:pPr>
        <w:pStyle w:val="Listeavsnitt"/>
        <w:numPr>
          <w:ilvl w:val="1"/>
          <w:numId w:val="1"/>
        </w:numPr>
      </w:pPr>
      <w:r w:rsidRPr="20BF1CAF">
        <w:rPr>
          <w:u w:val="single"/>
        </w:rPr>
        <w:t>Gruppearbeid</w:t>
      </w:r>
      <w:r>
        <w:t>: Innspill om at Forvaltningsforum kan sette ned en liten gruppe som kan jobbe med å få opp noen gode eksempler på beste praksis!</w:t>
      </w:r>
    </w:p>
    <w:p w14:paraId="51EC4E4F" w14:textId="5BCDC396" w:rsidR="20BF1CAF" w:rsidRDefault="20BF1CAF" w:rsidP="20BF1CAF">
      <w:pPr>
        <w:pStyle w:val="Listeavsnitt"/>
        <w:numPr>
          <w:ilvl w:val="1"/>
          <w:numId w:val="1"/>
        </w:numPr>
      </w:pPr>
      <w:r w:rsidRPr="20BF1CAF">
        <w:rPr>
          <w:u w:val="single"/>
        </w:rPr>
        <w:t>Verktøystøtte</w:t>
      </w:r>
      <w:r>
        <w:t xml:space="preserve">: Går an å kombinere behovet for verktøy og for beste praksis i en nye </w:t>
      </w:r>
      <w:proofErr w:type="spellStart"/>
      <w:r>
        <w:t>Arkadukt</w:t>
      </w:r>
      <w:proofErr w:type="spellEnd"/>
      <w:r>
        <w:t xml:space="preserve">. Skal </w:t>
      </w:r>
      <w:proofErr w:type="spellStart"/>
      <w:r>
        <w:t>ADDML</w:t>
      </w:r>
      <w:proofErr w:type="spellEnd"/>
      <w:r>
        <w:t xml:space="preserve"> leve bør vi ha ressurser til verktøystøtte for å produsere </w:t>
      </w:r>
      <w:proofErr w:type="spellStart"/>
      <w:r>
        <w:t>ADDML</w:t>
      </w:r>
      <w:proofErr w:type="spellEnd"/>
      <w:r>
        <w:t xml:space="preserve">. </w:t>
      </w:r>
    </w:p>
    <w:p w14:paraId="27C17DF6" w14:textId="49FAA588" w:rsidR="20BF1CAF" w:rsidRDefault="20BF1CAF" w:rsidP="20BF1CAF">
      <w:pPr>
        <w:pStyle w:val="Listeavsnitt"/>
        <w:numPr>
          <w:ilvl w:val="0"/>
          <w:numId w:val="1"/>
        </w:numPr>
      </w:pPr>
      <w:r w:rsidRPr="20BF1CAF">
        <w:rPr>
          <w:u w:val="single"/>
        </w:rPr>
        <w:t>Automatisering</w:t>
      </w:r>
      <w:r>
        <w:t xml:space="preserve">: Ønske om at </w:t>
      </w:r>
      <w:proofErr w:type="spellStart"/>
      <w:r>
        <w:t>ADDML</w:t>
      </w:r>
      <w:proofErr w:type="spellEnd"/>
      <w:r>
        <w:t xml:space="preserve"> bidrar til å legge til rette for automatisering</w:t>
      </w:r>
    </w:p>
    <w:sectPr w:rsidR="20BF1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6A15"/>
    <w:multiLevelType w:val="hybridMultilevel"/>
    <w:tmpl w:val="103055D6"/>
    <w:lvl w:ilvl="0" w:tplc="7EBA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64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4F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80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C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A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A7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41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3B06"/>
    <w:multiLevelType w:val="hybridMultilevel"/>
    <w:tmpl w:val="32AA0B48"/>
    <w:lvl w:ilvl="0" w:tplc="0EDC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C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2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E5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6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C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B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EB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6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EA2E10"/>
    <w:rsid w:val="00EF4AAB"/>
    <w:rsid w:val="20BF1CAF"/>
    <w:rsid w:val="42E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E10"/>
  <w15:chartTrackingRefBased/>
  <w15:docId w15:val="{917F836D-EAAC-4F9F-AF3E-89FAE34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D1AD3198C954E997E0A063D2EE155" ma:contentTypeVersion="9" ma:contentTypeDescription="Create a new document." ma:contentTypeScope="" ma:versionID="1f3989e94ef1dd8e7f4cc48f915619d8">
  <xsd:schema xmlns:xsd="http://www.w3.org/2001/XMLSchema" xmlns:xs="http://www.w3.org/2001/XMLSchema" xmlns:p="http://schemas.microsoft.com/office/2006/metadata/properties" xmlns:ns2="6c61028a-05e1-4e4f-806c-0686bbb1b14c" xmlns:ns3="602b45f6-b446-4180-b84a-2a4c1edaca97" targetNamespace="http://schemas.microsoft.com/office/2006/metadata/properties" ma:root="true" ma:fieldsID="79d9c767bda6c8e1d2e0462935eacfc9" ns2:_="" ns3:_="">
    <xsd:import namespace="6c61028a-05e1-4e4f-806c-0686bbb1b14c"/>
    <xsd:import namespace="602b45f6-b446-4180-b84a-2a4c1edac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1028a-05e1-4e4f-806c-0686bbb1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45f6-b446-4180-b84a-2a4c1edac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4D785-08C5-45C8-B5F8-F79D8915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1028a-05e1-4e4f-806c-0686bbb1b14c"/>
    <ds:schemaRef ds:uri="602b45f6-b446-4180-b84a-2a4c1edac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5F25F-4006-43B0-B5D9-CC8B9C64C0B2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6c61028a-05e1-4e4f-806c-0686bbb1b14c"/>
    <ds:schemaRef ds:uri="http://schemas.openxmlformats.org/package/2006/metadata/core-properties"/>
    <ds:schemaRef ds:uri="602b45f6-b446-4180-b84a-2a4c1edaca97"/>
  </ds:schemaRefs>
</ds:datastoreItem>
</file>

<file path=customXml/itemProps3.xml><?xml version="1.0" encoding="utf-8"?>
<ds:datastoreItem xmlns:ds="http://schemas.openxmlformats.org/officeDocument/2006/customXml" ds:itemID="{9CD84562-BA24-48D9-AABD-58E70F324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Vetvik Faye-Lund</dc:creator>
  <cp:keywords/>
  <dc:description/>
  <cp:lastModifiedBy>Siri Vetvik Faye-Lund</cp:lastModifiedBy>
  <cp:revision>2</cp:revision>
  <dcterms:created xsi:type="dcterms:W3CDTF">2019-09-27T11:53:00Z</dcterms:created>
  <dcterms:modified xsi:type="dcterms:W3CDTF">2019-09-27T11:53:00Z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0x010100BF5D1AD3198C954E997E0A063D2EE155</vt:lpwstr>
  </property>
</Properties>
</file>